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color w:val="auto"/>
          <w:spacing w:val="-20"/>
          <w:w w:val="90"/>
          <w:sz w:val="72"/>
          <w:szCs w:val="72"/>
          <w:u w:val="none"/>
          <w:lang w:eastAsia="zh-CN"/>
        </w:rPr>
      </w:pPr>
      <w:r>
        <w:rPr>
          <w:rFonts w:hint="eastAsia"/>
          <w:b/>
          <w:color w:val="auto"/>
          <w:spacing w:val="-20"/>
          <w:w w:val="90"/>
          <w:sz w:val="36"/>
          <w:szCs w:val="36"/>
          <w:u w:val="none"/>
        </w:rPr>
        <w:t>北京麦田房产经纪有限公司</w:t>
      </w:r>
      <w:r>
        <w:rPr>
          <w:rFonts w:hint="eastAsia"/>
          <w:b/>
          <w:color w:val="auto"/>
          <w:spacing w:val="-20"/>
          <w:w w:val="90"/>
          <w:sz w:val="36"/>
          <w:szCs w:val="36"/>
          <w:u w:val="none"/>
          <w:lang w:val="en-US" w:eastAsia="zh-CN"/>
        </w:rPr>
        <w:t xml:space="preserve"> </w:t>
      </w:r>
      <w:r>
        <w:rPr>
          <w:rFonts w:hint="eastAsia"/>
          <w:b/>
          <w:color w:val="auto"/>
          <w:spacing w:val="-20"/>
          <w:w w:val="90"/>
          <w:sz w:val="36"/>
          <w:szCs w:val="36"/>
          <w:u w:val="single"/>
          <w:lang w:val="en-US" w:eastAsia="zh-CN"/>
        </w:rPr>
        <w:t xml:space="preserve">             </w:t>
      </w:r>
      <w:r>
        <w:rPr>
          <w:rFonts w:hint="eastAsia"/>
          <w:b/>
          <w:color w:val="auto"/>
          <w:spacing w:val="-20"/>
          <w:w w:val="90"/>
          <w:sz w:val="36"/>
          <w:szCs w:val="36"/>
          <w:u w:val="none"/>
          <w:lang w:eastAsia="zh-CN"/>
        </w:rPr>
        <w:t>分部</w:t>
      </w:r>
    </w:p>
    <w:p>
      <w:pPr>
        <w:jc w:val="center"/>
        <w:rPr>
          <w:rFonts w:hint="eastAsia" w:eastAsiaTheme="minorEastAsia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722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486pt;z-index:251658240;mso-width-relative:page;mso-height-relative:page;" filled="f" stroked="t" coordsize="21600,21600" o:gfxdata="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DBsy30gAAAAIBAAAPAAAAAAAAAAEAIAAA&#10;ACIAAABkcnMvZG93bnJldi54bWxQSwECFAAUAAAACACHTuJAsqqssdkBAACXAwAADgAAAAAAAAAB&#10;ACAAAAAhAQAAZHJzL2Uyb0RvYy54bWxQSwUGAAAAAAYABgBZAQAAbA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sz w:val="36"/>
          <w:szCs w:val="36"/>
        </w:rPr>
        <w:t xml:space="preserve"> </w:t>
      </w: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</w:rPr>
        <w:t>生安全生产教育培训记录</w:t>
      </w:r>
      <w:bookmarkEnd w:id="0"/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时间：                           培训地点： 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培训主讲人员：                   记录：           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培训内容：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一、学习《消防法》的知识内容：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1、总则；2、火灾预防；3、消防组织；4、灭火救援；5、监督检查；6、附则。 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二、门店消防安全管理制度。 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三、门店灭火和应急疏散预案。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四、门店防火常识：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1、及时清除</w:t>
      </w:r>
      <w:r>
        <w:rPr>
          <w:rFonts w:hint="eastAsia"/>
          <w:sz w:val="28"/>
          <w:szCs w:val="28"/>
          <w:lang w:eastAsia="zh-CN"/>
        </w:rPr>
        <w:t>门</w:t>
      </w:r>
      <w:r>
        <w:rPr>
          <w:rFonts w:hint="eastAsia"/>
          <w:sz w:val="28"/>
          <w:szCs w:val="28"/>
        </w:rPr>
        <w:t>店内的烟头和火种，同时要告诉</w:t>
      </w:r>
      <w:r>
        <w:rPr>
          <w:rFonts w:hint="eastAsia"/>
          <w:sz w:val="28"/>
          <w:szCs w:val="28"/>
          <w:lang w:eastAsia="zh-CN"/>
        </w:rPr>
        <w:t>，门</w:t>
      </w:r>
      <w:r>
        <w:rPr>
          <w:rFonts w:hint="eastAsia"/>
          <w:sz w:val="28"/>
          <w:szCs w:val="28"/>
        </w:rPr>
        <w:t>店人员一般性的防火常识。 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2、消防栓、灭火器要保持良好状态。 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3、不能让携带易燃易爆物品进入酒店。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4、要保持</w:t>
      </w:r>
      <w:r>
        <w:rPr>
          <w:rFonts w:hint="eastAsia"/>
          <w:sz w:val="28"/>
          <w:szCs w:val="28"/>
          <w:lang w:eastAsia="zh-CN"/>
        </w:rPr>
        <w:t>门</w:t>
      </w:r>
      <w:r>
        <w:rPr>
          <w:rFonts w:hint="eastAsia"/>
          <w:sz w:val="28"/>
          <w:szCs w:val="28"/>
        </w:rPr>
        <w:t>店疏散撤人标识清楚易见。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5、疏散通道必须时刻保持畅通。 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6、老旧的电器、线路要及时修理更换，保险丝不能用铜铁线代替。 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7、发现火灾及时报警“119”。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8、必须穿过浓烟时，要用湿毛巾或湿衣服裹身体，捂住口鼻，贴近地面。 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9、身上着火，可就地打滚或用厚衣物覆盖火苗。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10、大火封门时，用湿衣服塞门缝，泼水降温等待救援，并从窗户支出鲜艳物品发出救援信号。 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11、</w:t>
      </w:r>
      <w:r>
        <w:rPr>
          <w:rFonts w:hint="eastAsia"/>
          <w:sz w:val="28"/>
          <w:szCs w:val="28"/>
          <w:lang w:eastAsia="zh-CN"/>
        </w:rPr>
        <w:t>教会</w:t>
      </w:r>
      <w:r>
        <w:rPr>
          <w:rFonts w:hint="eastAsia"/>
          <w:sz w:val="28"/>
          <w:szCs w:val="28"/>
        </w:rPr>
        <w:t>员工正确使用灭火器，消火栓等常用灭火器材。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 参加培训的人员签名：</w:t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ind w:firstLine="4760" w:firstLineChars="1700"/>
        <w:jc w:val="left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日期</w:t>
      </w:r>
      <w:r>
        <w:rPr>
          <w:rFonts w:hint="eastAsia"/>
          <w:sz w:val="28"/>
          <w:szCs w:val="28"/>
          <w:lang w:val="en-US" w:eastAsia="zh-CN"/>
        </w:rPr>
        <w:t>: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73598"/>
    <w:rsid w:val="0D877FBA"/>
    <w:rsid w:val="196E22AD"/>
    <w:rsid w:val="268F516C"/>
    <w:rsid w:val="3A304B63"/>
    <w:rsid w:val="4E173598"/>
    <w:rsid w:val="6D535020"/>
    <w:rsid w:val="6E1F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2018-12-11T00:48:00Z</dcterms:created>
  <dc:creator>Administrator</dc:creator>
  <cp:lastModifiedBy>少年的你前途无量</cp:lastModifiedBy>
  <dcterms:modified xsi:type="dcterms:W3CDTF">2019-03-06T09:27:35Z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